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41" w:rsidRDefault="00370341" w:rsidP="00370341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28"/>
          <w:szCs w:val="28"/>
        </w:rPr>
      </w:pPr>
      <w:r w:rsidRPr="00370341">
        <w:rPr>
          <w:rFonts w:ascii="宋体" w:eastAsia="宋体" w:hAnsi="宋体" w:cs="宋体"/>
          <w:b/>
          <w:bCs/>
          <w:kern w:val="36"/>
          <w:sz w:val="28"/>
          <w:szCs w:val="28"/>
        </w:rPr>
        <w:t>北京著名税务律师 彭坤办理虚开增值税专用发票110余万案轻判成功</w:t>
      </w:r>
    </w:p>
    <w:p w:rsidR="00370341" w:rsidRPr="00370341" w:rsidRDefault="00370341" w:rsidP="00370341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28"/>
          <w:szCs w:val="28"/>
        </w:rPr>
      </w:pPr>
      <w:bookmarkStart w:id="0" w:name="_GoBack"/>
      <w:bookmarkEnd w:id="0"/>
      <w:r w:rsidRPr="00370341">
        <w:rPr>
          <w:rFonts w:ascii="宋体" w:eastAsia="宋体" w:hAnsi="宋体" w:cs="宋体"/>
          <w:b/>
          <w:bCs/>
          <w:kern w:val="36"/>
          <w:sz w:val="28"/>
          <w:szCs w:val="28"/>
        </w:rPr>
        <w:t xml:space="preserve"> 附判决书</w:t>
      </w:r>
    </w:p>
    <w:p w:rsidR="00370341" w:rsidRDefault="00370341" w:rsidP="00370341">
      <w:pPr>
        <w:pStyle w:val="a5"/>
      </w:pPr>
      <w:r>
        <w:rPr>
          <w:rStyle w:val="a6"/>
          <w:rFonts w:hint="eastAsia"/>
          <w:sz w:val="21"/>
          <w:szCs w:val="21"/>
        </w:rPr>
        <w:t>涉嫌罪名：</w:t>
      </w:r>
      <w:r>
        <w:rPr>
          <w:rFonts w:hint="eastAsia"/>
          <w:sz w:val="21"/>
          <w:szCs w:val="21"/>
        </w:rPr>
        <w:t>虚开增值税专用发票罪</w:t>
      </w:r>
    </w:p>
    <w:p w:rsidR="00370341" w:rsidRDefault="00370341" w:rsidP="00370341">
      <w:pPr>
        <w:pStyle w:val="a5"/>
      </w:pPr>
      <w:r>
        <w:rPr>
          <w:rStyle w:val="a6"/>
          <w:rFonts w:hint="eastAsia"/>
          <w:sz w:val="21"/>
          <w:szCs w:val="21"/>
        </w:rPr>
        <w:t>涉案金额：110余万</w:t>
      </w:r>
    </w:p>
    <w:p w:rsidR="00370341" w:rsidRDefault="00370341" w:rsidP="00370341">
      <w:pPr>
        <w:pStyle w:val="a5"/>
      </w:pPr>
      <w:r>
        <w:rPr>
          <w:rStyle w:val="a6"/>
          <w:rFonts w:hint="eastAsia"/>
          <w:sz w:val="21"/>
          <w:szCs w:val="21"/>
        </w:rPr>
        <w:t>审理结果：</w:t>
      </w:r>
      <w:r>
        <w:rPr>
          <w:rFonts w:hint="eastAsia"/>
          <w:sz w:val="21"/>
          <w:szCs w:val="21"/>
        </w:rPr>
        <w:t>拘役六个月</w:t>
      </w:r>
    </w:p>
    <w:p w:rsidR="00370341" w:rsidRDefault="00370341" w:rsidP="00370341">
      <w:pPr>
        <w:pStyle w:val="a5"/>
      </w:pPr>
      <w:r>
        <w:rPr>
          <w:rStyle w:val="a6"/>
          <w:rFonts w:hint="eastAsia"/>
          <w:sz w:val="21"/>
          <w:szCs w:val="21"/>
        </w:rPr>
        <w:t>主办律师：</w:t>
      </w:r>
      <w:hyperlink r:id="rId6" w:tgtFrame="_blank" w:tooltip="" w:history="1">
        <w:r>
          <w:rPr>
            <w:rStyle w:val="a6"/>
            <w:rFonts w:hint="eastAsia"/>
            <w:color w:val="0000FF"/>
            <w:sz w:val="21"/>
            <w:szCs w:val="21"/>
            <w:u w:val="single"/>
          </w:rPr>
          <w:t>北京知名刑事辩护律师</w:t>
        </w:r>
      </w:hyperlink>
      <w:r>
        <w:rPr>
          <w:rStyle w:val="a6"/>
          <w:rFonts w:hint="eastAsia"/>
          <w:sz w:val="21"/>
          <w:szCs w:val="21"/>
        </w:rPr>
        <w:t xml:space="preserve"> </w:t>
      </w:r>
      <w:hyperlink r:id="rId7" w:tgtFrame="_blank" w:tooltip="" w:history="1">
        <w:r>
          <w:rPr>
            <w:rStyle w:val="a7"/>
            <w:rFonts w:hint="eastAsia"/>
            <w:b/>
            <w:bCs/>
            <w:sz w:val="21"/>
            <w:szCs w:val="21"/>
          </w:rPr>
          <w:t>北京著名税务律师</w:t>
        </w:r>
      </w:hyperlink>
      <w:r>
        <w:rPr>
          <w:rStyle w:val="a6"/>
          <w:rFonts w:hint="eastAsia"/>
          <w:sz w:val="21"/>
          <w:szCs w:val="21"/>
        </w:rPr>
        <w:t xml:space="preserve"> </w:t>
      </w:r>
      <w:hyperlink r:id="rId8" w:tgtFrame="_blank" w:tooltip="" w:history="1">
        <w:r>
          <w:rPr>
            <w:rStyle w:val="a7"/>
            <w:rFonts w:hint="eastAsia"/>
            <w:b/>
            <w:bCs/>
            <w:sz w:val="21"/>
            <w:szCs w:val="21"/>
          </w:rPr>
          <w:t>彭坤律师</w:t>
        </w:r>
      </w:hyperlink>
    </w:p>
    <w:p w:rsidR="00370341" w:rsidRDefault="00370341" w:rsidP="00370341">
      <w:pPr>
        <w:pStyle w:val="a5"/>
      </w:pPr>
      <w:r>
        <w:rPr>
          <w:rStyle w:val="a6"/>
          <w:rFonts w:hint="eastAsia"/>
          <w:sz w:val="21"/>
          <w:szCs w:val="21"/>
        </w:rPr>
        <w:t>咨询热线：18801156199</w:t>
      </w:r>
    </w:p>
    <w:p w:rsidR="00370341" w:rsidRDefault="00370341" w:rsidP="00370341">
      <w:pPr>
        <w:pStyle w:val="a5"/>
      </w:pPr>
      <w:r>
        <w:rPr>
          <w:rStyle w:val="a6"/>
          <w:rFonts w:hint="eastAsia"/>
          <w:sz w:val="21"/>
          <w:szCs w:val="21"/>
        </w:rPr>
        <w:t>案情简介：</w:t>
      </w:r>
    </w:p>
    <w:p w:rsidR="00370341" w:rsidRDefault="00370341" w:rsidP="00370341">
      <w:pPr>
        <w:pStyle w:val="a5"/>
      </w:pPr>
      <w:r>
        <w:rPr>
          <w:rFonts w:hint="eastAsia"/>
          <w:sz w:val="21"/>
          <w:szCs w:val="21"/>
        </w:rPr>
        <w:t>    张某某系北京某家具厂法定代表人，帮北京某公司虚开增值税发票价税合计40万元，让他人为自己虚开增值税发票价税合计70万元。后被司法机关查获。依据刑法第205条，为他人虚开、为自己虚开、让他人为自己虚开、介绍他人虚开均构成虚开增值税发票罪，虚开的税款数额较大，有其他严重情节，处3年以上10年以下有期徒刑，并处5万元以上50万元以下的罚金，虚开较大的标准是虚开税款数额在10万元以上，张某某虚开税款数额在10万以上，量刑应在3年以上10年以下，本案经辩护律师有力、有效辩护，最终减轻处罚，判处拘役6个月，被告人十分满意。</w:t>
      </w:r>
    </w:p>
    <w:p w:rsidR="00370341" w:rsidRDefault="00370341" w:rsidP="00370341">
      <w:pPr>
        <w:pStyle w:val="a5"/>
      </w:pPr>
      <w:r>
        <w:rPr>
          <w:noProof/>
        </w:rPr>
        <w:lastRenderedPageBreak/>
        <w:drawing>
          <wp:inline distT="0" distB="0" distL="0" distR="0">
            <wp:extent cx="3952875" cy="5295900"/>
            <wp:effectExtent l="0" t="0" r="9525" b="0"/>
            <wp:docPr id="2" name="图片 2" descr="http://www.iyingkelawyer.com/d/file/case/2017-09-12/15051985628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yingkelawyer.com/d/file/case/2017-09-12/150519856286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41" w:rsidRDefault="00370341" w:rsidP="00370341">
      <w:pPr>
        <w:pStyle w:val="a5"/>
      </w:pPr>
      <w:r>
        <w:rPr>
          <w:noProof/>
        </w:rPr>
        <w:lastRenderedPageBreak/>
        <w:drawing>
          <wp:inline distT="0" distB="0" distL="0" distR="0">
            <wp:extent cx="3952875" cy="5276850"/>
            <wp:effectExtent l="0" t="0" r="9525" b="0"/>
            <wp:docPr id="1" name="图片 1" descr="http://www.iyingkelawyer.com/d/file/case/2017-09-12/1505198563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yingkelawyer.com/d/file/case/2017-09-12/150519856350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41" w:rsidRDefault="00370341" w:rsidP="00370341">
      <w:pPr>
        <w:pStyle w:val="a5"/>
      </w:pPr>
    </w:p>
    <w:p w:rsidR="00525FAA" w:rsidRPr="00370341" w:rsidRDefault="00525FAA"/>
    <w:sectPr w:rsidR="00525FAA" w:rsidRPr="00370341" w:rsidSect="003703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A9" w:rsidRDefault="00B014A9" w:rsidP="00370341">
      <w:r>
        <w:separator/>
      </w:r>
    </w:p>
  </w:endnote>
  <w:endnote w:type="continuationSeparator" w:id="0">
    <w:p w:rsidR="00B014A9" w:rsidRDefault="00B014A9" w:rsidP="0037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A9" w:rsidRDefault="00B014A9" w:rsidP="00370341">
      <w:r>
        <w:separator/>
      </w:r>
    </w:p>
  </w:footnote>
  <w:footnote w:type="continuationSeparator" w:id="0">
    <w:p w:rsidR="00B014A9" w:rsidRDefault="00B014A9" w:rsidP="0037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99"/>
    <w:rsid w:val="00316CA6"/>
    <w:rsid w:val="00370341"/>
    <w:rsid w:val="00525FAA"/>
    <w:rsid w:val="005A79C0"/>
    <w:rsid w:val="005C27C0"/>
    <w:rsid w:val="00B014A9"/>
    <w:rsid w:val="00BE5D62"/>
    <w:rsid w:val="00D42699"/>
    <w:rsid w:val="00D4650C"/>
    <w:rsid w:val="00D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CDCA1F-A95A-476F-B67E-ACD497CE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03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3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3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034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70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0341"/>
    <w:rPr>
      <w:b/>
      <w:bCs/>
    </w:rPr>
  </w:style>
  <w:style w:type="character" w:styleId="a7">
    <w:name w:val="Hyperlink"/>
    <w:basedOn w:val="a0"/>
    <w:uiPriority w:val="99"/>
    <w:semiHidden/>
    <w:unhideWhenUsed/>
    <w:rsid w:val="00370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D%AD%E5%9D%A4/18637411?fr=aladd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yingkelawye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yingkelawyer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MrShaw</dc:creator>
  <cp:keywords/>
  <dc:description/>
  <cp:lastModifiedBy>MrShaw</cp:lastModifiedBy>
  <cp:revision>2</cp:revision>
  <dcterms:created xsi:type="dcterms:W3CDTF">2022-03-10T08:00:00Z</dcterms:created>
  <dcterms:modified xsi:type="dcterms:W3CDTF">2022-03-10T08:01:00Z</dcterms:modified>
</cp:coreProperties>
</file>