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EB" w:rsidRDefault="00E802EB" w:rsidP="00E802EB">
      <w:pPr>
        <w:jc w:val="center"/>
        <w:rPr>
          <w:sz w:val="32"/>
          <w:szCs w:val="32"/>
        </w:rPr>
      </w:pPr>
      <w:r w:rsidRPr="00E802EB">
        <w:rPr>
          <w:rFonts w:hint="eastAsia"/>
          <w:sz w:val="32"/>
          <w:szCs w:val="32"/>
        </w:rPr>
        <w:t>彭坤律师办理曲某某诈骗案，两次发回重审</w:t>
      </w:r>
    </w:p>
    <w:p w:rsidR="00525FAA" w:rsidRDefault="00E802EB" w:rsidP="00E802EB">
      <w:pPr>
        <w:jc w:val="center"/>
        <w:rPr>
          <w:sz w:val="32"/>
          <w:szCs w:val="32"/>
        </w:rPr>
      </w:pPr>
      <w:r w:rsidRPr="00E802EB">
        <w:rPr>
          <w:rFonts w:hint="eastAsia"/>
          <w:sz w:val="32"/>
          <w:szCs w:val="32"/>
        </w:rPr>
        <w:t>案号（</w:t>
      </w:r>
      <w:r w:rsidRPr="00E802EB">
        <w:rPr>
          <w:rFonts w:hint="eastAsia"/>
          <w:sz w:val="32"/>
          <w:szCs w:val="32"/>
        </w:rPr>
        <w:t>2020</w:t>
      </w:r>
      <w:r w:rsidRPr="00E802EB">
        <w:rPr>
          <w:rFonts w:hint="eastAsia"/>
          <w:sz w:val="32"/>
          <w:szCs w:val="32"/>
        </w:rPr>
        <w:t>）鲁</w:t>
      </w:r>
      <w:r w:rsidRPr="00E802EB">
        <w:rPr>
          <w:rFonts w:hint="eastAsia"/>
          <w:sz w:val="32"/>
          <w:szCs w:val="32"/>
        </w:rPr>
        <w:t>02</w:t>
      </w:r>
      <w:r w:rsidRPr="00E802EB">
        <w:rPr>
          <w:rFonts w:hint="eastAsia"/>
          <w:sz w:val="32"/>
          <w:szCs w:val="32"/>
        </w:rPr>
        <w:t>刑终</w:t>
      </w:r>
      <w:r w:rsidRPr="00E802EB">
        <w:rPr>
          <w:rFonts w:hint="eastAsia"/>
          <w:sz w:val="32"/>
          <w:szCs w:val="32"/>
        </w:rPr>
        <w:t>196</w:t>
      </w:r>
      <w:r w:rsidRPr="00E802EB">
        <w:rPr>
          <w:rFonts w:hint="eastAsia"/>
          <w:sz w:val="32"/>
          <w:szCs w:val="32"/>
        </w:rPr>
        <w:t>号</w:t>
      </w:r>
    </w:p>
    <w:p w:rsidR="00E802EB" w:rsidRDefault="00E802EB" w:rsidP="00E802EB">
      <w:pPr>
        <w:jc w:val="center"/>
        <w:rPr>
          <w:sz w:val="32"/>
          <w:szCs w:val="32"/>
        </w:rPr>
      </w:pPr>
    </w:p>
    <w:p w:rsidR="00E802EB" w:rsidRDefault="00E802EB" w:rsidP="00E802EB">
      <w:pPr>
        <w:pStyle w:val="a5"/>
        <w:ind w:firstLine="1155"/>
        <w:jc w:val="center"/>
      </w:pPr>
      <w:r>
        <w:rPr>
          <w:rFonts w:ascii="等线" w:eastAsia="等线" w:hAnsi="等线" w:hint="eastAsia"/>
          <w:sz w:val="21"/>
          <w:szCs w:val="21"/>
        </w:rPr>
        <w:t>曲某某诈骗案，两次发回重审，案号（2020）鲁02刑终196号。  </w:t>
      </w:r>
    </w:p>
    <w:p w:rsidR="00E802EB" w:rsidRDefault="00E802EB" w:rsidP="00E802EB">
      <w:pPr>
        <w:pStyle w:val="a5"/>
        <w:ind w:firstLine="315"/>
      </w:pPr>
      <w:r>
        <w:rPr>
          <w:rFonts w:ascii="等线" w:eastAsia="等线" w:hAnsi="等线" w:hint="eastAsia"/>
          <w:sz w:val="21"/>
          <w:szCs w:val="21"/>
        </w:rPr>
        <w:t>为无辜者伸冤是每个刑辩律师的不懈追求。本案共四位被告人，已历时四年，一审法院以诈骗罪判处被告人曲某某三年六个月有期徒刑，曲某某不服，上诉到青岛市中级人民法院，中院撤销原判发回重审，重审以敲诈勒索罪又判处曲某某三年六个月有期徒刑，曲某某不服判决，再次上诉到青岛市中级人民法院，中院再次撤销原判，发回重审，咬定青山不放松，无罪辩护，坚持到底，总有云开日出的时候。</w:t>
      </w:r>
    </w:p>
    <w:p w:rsidR="00E802EB" w:rsidRDefault="00E802EB" w:rsidP="00E802EB">
      <w:pPr>
        <w:pStyle w:val="a5"/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229350" cy="8814530"/>
            <wp:effectExtent l="0" t="0" r="0" b="5715"/>
            <wp:docPr id="3" name="图片 3" descr="http://www.iyingkelawyer.com/d/file/case/2020-12-21/16085345206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yingkelawyer.com/d/file/case/2020-12-21/160853452061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707" cy="881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802EB" w:rsidRDefault="00E802EB" w:rsidP="00E802EB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5977527" cy="8458200"/>
            <wp:effectExtent l="0" t="0" r="4445" b="0"/>
            <wp:docPr id="2" name="图片 2" descr="http://www.iyingkelawyer.com/d/file/case/2020-12-21/1608534521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yingkelawyer.com/d/file/case/2020-12-21/16085345219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272" cy="8460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EB" w:rsidRDefault="00E802EB" w:rsidP="00E802EB">
      <w:pPr>
        <w:pStyle w:val="a5"/>
        <w:jc w:val="center"/>
      </w:pPr>
      <w:r>
        <w:rPr>
          <w:noProof/>
        </w:rPr>
        <w:lastRenderedPageBreak/>
        <w:drawing>
          <wp:inline distT="0" distB="0" distL="0" distR="0">
            <wp:extent cx="6186201" cy="8753475"/>
            <wp:effectExtent l="0" t="0" r="5080" b="0"/>
            <wp:docPr id="1" name="图片 1" descr="http://www.iyingkelawyer.com/d/file/case/2020-12-21/16085345212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yingkelawyer.com/d/file/case/2020-12-21/160853452124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243" cy="875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2EB" w:rsidRDefault="00E802EB" w:rsidP="00E802EB">
      <w:pPr>
        <w:pStyle w:val="a5"/>
      </w:pPr>
    </w:p>
    <w:p w:rsidR="00E802EB" w:rsidRPr="00E802EB" w:rsidRDefault="00E802EB" w:rsidP="00E802EB">
      <w:pPr>
        <w:jc w:val="left"/>
        <w:rPr>
          <w:rFonts w:hint="eastAsia"/>
          <w:sz w:val="32"/>
          <w:szCs w:val="32"/>
        </w:rPr>
      </w:pPr>
    </w:p>
    <w:sectPr w:rsidR="00E802EB" w:rsidRPr="00E802EB" w:rsidSect="00E802E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7EE" w:rsidRDefault="008C67EE" w:rsidP="00E802EB">
      <w:r>
        <w:separator/>
      </w:r>
    </w:p>
  </w:endnote>
  <w:endnote w:type="continuationSeparator" w:id="0">
    <w:p w:rsidR="008C67EE" w:rsidRDefault="008C67EE" w:rsidP="00E8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7EE" w:rsidRDefault="008C67EE" w:rsidP="00E802EB">
      <w:r>
        <w:separator/>
      </w:r>
    </w:p>
  </w:footnote>
  <w:footnote w:type="continuationSeparator" w:id="0">
    <w:p w:rsidR="008C67EE" w:rsidRDefault="008C67EE" w:rsidP="00E8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73"/>
    <w:rsid w:val="00121B73"/>
    <w:rsid w:val="00316CA6"/>
    <w:rsid w:val="00525FAA"/>
    <w:rsid w:val="005A79C0"/>
    <w:rsid w:val="005C27C0"/>
    <w:rsid w:val="008C67EE"/>
    <w:rsid w:val="00BE5D62"/>
    <w:rsid w:val="00D4650C"/>
    <w:rsid w:val="00D953E9"/>
    <w:rsid w:val="00E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89E826-D54C-493C-851A-6D29FE96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2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2E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0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MrShaw</dc:creator>
  <cp:keywords/>
  <dc:description/>
  <cp:lastModifiedBy>MrShaw</cp:lastModifiedBy>
  <cp:revision>2</cp:revision>
  <dcterms:created xsi:type="dcterms:W3CDTF">2022-03-10T08:10:00Z</dcterms:created>
  <dcterms:modified xsi:type="dcterms:W3CDTF">2022-03-10T08:11:00Z</dcterms:modified>
</cp:coreProperties>
</file>